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094" w:rsidRDefault="00495F81">
      <w:pPr>
        <w:pStyle w:val="1"/>
        <w:spacing w:after="260"/>
        <w:ind w:firstLine="0"/>
        <w:jc w:val="center"/>
      </w:pPr>
      <w:r>
        <w:rPr>
          <w:b/>
          <w:bCs/>
        </w:rPr>
        <w:t>План меропр</w:t>
      </w:r>
      <w:r w:rsidR="00072520">
        <w:rPr>
          <w:b/>
          <w:bCs/>
        </w:rPr>
        <w:t>иятий (Дорожная карта)</w:t>
      </w:r>
      <w:r w:rsidR="00072520">
        <w:rPr>
          <w:b/>
          <w:bCs/>
        </w:rPr>
        <w:br/>
        <w:t>реализации</w:t>
      </w:r>
      <w:r>
        <w:rPr>
          <w:b/>
          <w:bCs/>
        </w:rPr>
        <w:t xml:space="preserve"> целевой модел</w:t>
      </w:r>
      <w:r w:rsidR="00F5747F">
        <w:rPr>
          <w:b/>
          <w:bCs/>
        </w:rPr>
        <w:t>и наставничества в МБОУ «</w:t>
      </w:r>
      <w:r w:rsidR="00B948EE">
        <w:rPr>
          <w:b/>
          <w:bCs/>
        </w:rPr>
        <w:t xml:space="preserve">СОШ № 25» г. Грозного </w:t>
      </w:r>
      <w:r>
        <w:rPr>
          <w:b/>
          <w:bCs/>
        </w:rPr>
        <w:t>на 2023-2024 гг.</w:t>
      </w:r>
    </w:p>
    <w:p w:rsidR="00B71094" w:rsidRDefault="00495F81">
      <w:pPr>
        <w:pStyle w:val="1"/>
        <w:ind w:firstLine="0"/>
      </w:pPr>
      <w:r>
        <w:rPr>
          <w:b/>
          <w:bCs/>
        </w:rPr>
        <w:t>Основные задачи: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0" w:name="bookmark0"/>
      <w:bookmarkEnd w:id="0"/>
      <w:r>
        <w:t>выполнение государственного задания по развитию института наставничества;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1" w:name="bookmark1"/>
      <w:bookmarkEnd w:id="1"/>
      <w:r>
        <w:t>организационно-методическое, информационное сопровождение в реализации основных региональных проектов: «Современная школа», «Успех каждого ребенка», «Молодые профессионалы (Повышение конкурентоспособности профессионального образования)», «Учитель будущего»;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2" w:name="bookmark2"/>
      <w:bookmarkEnd w:id="2"/>
      <w:r>
        <w:t>внедрение лучших наставнических практик различных форм и ролевых моделей для обучающихся, педагогов и молодых специалистов;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3" w:name="bookmark3"/>
      <w:bookmarkEnd w:id="3"/>
      <w:r>
        <w:t>разработка предложений по совершенствованию внедрения целевой модели наставничества;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4" w:name="bookmark4"/>
      <w:bookmarkEnd w:id="4"/>
      <w:r>
        <w:t>продвижение идей наставничества в информационном поле;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5" w:name="bookmark5"/>
      <w:bookmarkEnd w:id="5"/>
      <w:r>
        <w:t>реализация проектного подхода при разработке программ наставничества;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ind w:firstLine="460"/>
        <w:jc w:val="both"/>
      </w:pPr>
      <w:bookmarkStart w:id="6" w:name="bookmark6"/>
      <w:bookmarkEnd w:id="6"/>
      <w:r>
        <w:t>сбор результатов мониторинга реализации программ наставничества в образовательной организации;</w:t>
      </w:r>
    </w:p>
    <w:p w:rsidR="00B71094" w:rsidRDefault="00495F81">
      <w:pPr>
        <w:pStyle w:val="1"/>
        <w:numPr>
          <w:ilvl w:val="0"/>
          <w:numId w:val="1"/>
        </w:numPr>
        <w:tabs>
          <w:tab w:val="left" w:pos="772"/>
        </w:tabs>
        <w:spacing w:after="260"/>
        <w:ind w:firstLine="460"/>
        <w:jc w:val="both"/>
      </w:pPr>
      <w:bookmarkStart w:id="7" w:name="bookmark7"/>
      <w:bookmarkEnd w:id="7"/>
      <w:r>
        <w:t>максимально полное раскрытие потенциала личности наставляемого, необходимое для успешной личной и профессион альной самореализации в современных условиях неопределенности.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8"/>
        <w:gridCol w:w="2462"/>
        <w:gridCol w:w="2650"/>
        <w:gridCol w:w="2707"/>
        <w:gridCol w:w="2640"/>
      </w:tblGrid>
      <w:tr w:rsidR="00B71094">
        <w:trPr>
          <w:trHeight w:hRule="exact" w:val="845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Содержание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Ожидаемый результат (вид документа)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Показатели эффективности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ind w:firstLine="440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B71094">
        <w:trPr>
          <w:trHeight w:hRule="exact" w:val="283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ind w:left="3960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</w:t>
            </w:r>
          </w:p>
        </w:tc>
        <w:tc>
          <w:tcPr>
            <w:tcW w:w="1045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CD2FC7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организационно</w:t>
            </w:r>
            <w:r w:rsidR="00495F81">
              <w:rPr>
                <w:b/>
                <w:bCs/>
                <w:sz w:val="24"/>
                <w:szCs w:val="24"/>
              </w:rPr>
              <w:t>-методическое сопровождение деятельности</w:t>
            </w:r>
          </w:p>
        </w:tc>
      </w:tr>
      <w:tr w:rsidR="00B71094">
        <w:trPr>
          <w:trHeight w:hRule="exact" w:val="806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Формирование базы наставляемых из числа обучающихся, педагогов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>
            <w:pPr>
              <w:pStyle w:val="a5"/>
              <w:spacing w:line="240" w:lineRule="auto"/>
            </w:pPr>
            <w:r>
              <w:t>15.09</w:t>
            </w:r>
            <w:r w:rsidR="00495F81">
              <w:t>.2023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Список наставляемых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Количество участников, охваченных программой наставничества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Координатор, куратор системы наставничества</w:t>
            </w:r>
          </w:p>
        </w:tc>
      </w:tr>
      <w:tr w:rsidR="00B71094">
        <w:trPr>
          <w:trHeight w:hRule="exact" w:val="1622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Формирование базы наставников из числа обучающихся, педагогов, социальных партнеров.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300" w:lineRule="auto"/>
            </w:pPr>
            <w:r>
              <w:t>В течение всего</w:t>
            </w:r>
          </w:p>
          <w:p w:rsidR="00B71094" w:rsidRDefault="00495F81">
            <w:pPr>
              <w:pStyle w:val="a5"/>
              <w:spacing w:line="300" w:lineRule="auto"/>
            </w:pPr>
            <w:r>
              <w:t>периода реализации модели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Список наставников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71094" w:rsidRDefault="00F5747F">
            <w:pPr>
              <w:pStyle w:val="a5"/>
              <w:spacing w:line="305" w:lineRule="auto"/>
            </w:pPr>
            <w:r>
              <w:t xml:space="preserve">Наставничества не менее </w:t>
            </w:r>
            <w:r w:rsidR="00495F81" w:rsidRPr="00F5747F">
              <w:rPr>
                <w:color w:val="FF0000"/>
              </w:rPr>
              <w:t>%</w:t>
            </w:r>
            <w:r w:rsidR="00495F81">
              <w:t xml:space="preserve"> от общего количества членов каждой целевой группы.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Координатор, куратор системы наставничества</w:t>
            </w:r>
          </w:p>
        </w:tc>
      </w:tr>
      <w:tr w:rsidR="00B71094">
        <w:trPr>
          <w:trHeight w:hRule="exact" w:val="2136"/>
          <w:jc w:val="center"/>
        </w:trPr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Формирование списка партнерских организаций в целях привлечения их к реализации программы (системы) наставничества</w:t>
            </w:r>
          </w:p>
          <w:p w:rsidR="00B71094" w:rsidRDefault="00495F81">
            <w:pPr>
              <w:pStyle w:val="a5"/>
            </w:pPr>
            <w:r>
              <w:t>Заключение соглашений с организациями- партнерами по внедрению целевой моделинаставничества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Default="00F5747F" w:rsidP="00F5747F">
            <w:pPr>
              <w:pStyle w:val="a5"/>
              <w:spacing w:line="240" w:lineRule="auto"/>
            </w:pPr>
            <w:r>
              <w:t>До 15</w:t>
            </w:r>
            <w:r w:rsidR="00495F81">
              <w:t>.0</w:t>
            </w:r>
            <w:r>
              <w:t>9</w:t>
            </w:r>
            <w:r w:rsidR="00495F81">
              <w:t>.2023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Список партнерских организаций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Количество организаций ВО, СПО, дополнительного образования, центры добровольчества, предприятия поселка, которые примут участие в реализации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Координатор</w:t>
            </w:r>
          </w:p>
        </w:tc>
      </w:tr>
    </w:tbl>
    <w:p w:rsidR="00B71094" w:rsidRDefault="00495F81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28"/>
        <w:gridCol w:w="2453"/>
        <w:gridCol w:w="2650"/>
        <w:gridCol w:w="2707"/>
        <w:gridCol w:w="2640"/>
      </w:tblGrid>
      <w:tr w:rsidR="00B71094">
        <w:trPr>
          <w:trHeight w:hRule="exact" w:val="542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54" w:lineRule="auto"/>
            </w:pPr>
            <w:r>
              <w:t>целевой модели наставничества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</w:tr>
      <w:tr w:rsidR="00B71094">
        <w:trPr>
          <w:trHeight w:hRule="exact" w:val="1070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Организация обучения педагогических работников, наставников.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ind w:firstLine="280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График индивидуальные консультации (график обучения)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Эксперты для обучения наставников (не менее 1 занятия в месяц)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Куратор</w:t>
            </w:r>
          </w:p>
        </w:tc>
      </w:tr>
      <w:tr w:rsidR="00B71094">
        <w:trPr>
          <w:trHeight w:hRule="exact" w:val="134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54" w:lineRule="auto"/>
            </w:pPr>
            <w:r>
              <w:t>Организация общей встречи наставников и наставляемых в формате «товарищеской встречи» (знакомство, взаимодействие и коммуникацию)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>
            <w:pPr>
              <w:pStyle w:val="a5"/>
              <w:spacing w:line="240" w:lineRule="auto"/>
            </w:pPr>
            <w:r>
              <w:t>До 15.09</w:t>
            </w:r>
            <w:r w:rsidR="00495F81">
              <w:t>.2023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Приглашение на встречу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Анкетирование на предмет предпочитаемого наставника и наставляемого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Координатор, куратор системы наставничества</w:t>
            </w:r>
          </w:p>
        </w:tc>
      </w:tr>
      <w:tr w:rsidR="00B71094">
        <w:trPr>
          <w:trHeight w:hRule="exact" w:val="802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Формирование наставнических пар или групп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 w:rsidP="00F5747F">
            <w:pPr>
              <w:pStyle w:val="a5"/>
              <w:spacing w:line="240" w:lineRule="auto"/>
            </w:pPr>
            <w:r>
              <w:t>До 20.0</w:t>
            </w:r>
            <w:r w:rsidR="00F5747F">
              <w:t>9</w:t>
            </w:r>
            <w:r>
              <w:t>.2023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Списки наставнические пары или группы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Участники целевой модели наставничества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Куратор</w:t>
            </w:r>
          </w:p>
        </w:tc>
      </w:tr>
      <w:tr w:rsidR="00B71094">
        <w:trPr>
          <w:trHeight w:hRule="exact" w:val="134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Оформление согласий на обработку персональных данных участников целевой модели наставничества и законныхпредставителей обучающихся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До 31.01.2023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Согласия на обработку персональных данных у обучающихся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100% участников целевой модели наставничества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Куратор</w:t>
            </w:r>
          </w:p>
        </w:tc>
      </w:tr>
      <w:tr w:rsidR="00B71094">
        <w:trPr>
          <w:trHeight w:hRule="exact" w:val="291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t>Организация работы наставнических пар или групп:</w:t>
            </w:r>
          </w:p>
          <w:p w:rsidR="00B71094" w:rsidRDefault="00495F81">
            <w:pPr>
              <w:pStyle w:val="a5"/>
              <w:numPr>
                <w:ilvl w:val="0"/>
                <w:numId w:val="2"/>
              </w:numPr>
              <w:tabs>
                <w:tab w:val="left" w:pos="810"/>
              </w:tabs>
              <w:spacing w:line="240" w:lineRule="auto"/>
              <w:ind w:left="820" w:hanging="360"/>
            </w:pPr>
            <w:r>
              <w:t>встреча-знакомство; пробная встреча;</w:t>
            </w:r>
          </w:p>
          <w:p w:rsidR="00B71094" w:rsidRDefault="00495F81">
            <w:pPr>
              <w:pStyle w:val="a5"/>
              <w:numPr>
                <w:ilvl w:val="0"/>
                <w:numId w:val="2"/>
              </w:numPr>
              <w:tabs>
                <w:tab w:val="left" w:pos="815"/>
              </w:tabs>
              <w:spacing w:line="240" w:lineRule="auto"/>
              <w:ind w:firstLine="460"/>
            </w:pPr>
            <w:r>
              <w:t>встреча-планирование;</w:t>
            </w:r>
          </w:p>
          <w:p w:rsidR="00B71094" w:rsidRDefault="00495F81">
            <w:pPr>
              <w:pStyle w:val="a5"/>
              <w:numPr>
                <w:ilvl w:val="0"/>
                <w:numId w:val="2"/>
              </w:numPr>
              <w:tabs>
                <w:tab w:val="left" w:pos="815"/>
                <w:tab w:val="left" w:pos="2399"/>
                <w:tab w:val="left" w:pos="3537"/>
              </w:tabs>
              <w:spacing w:line="240" w:lineRule="auto"/>
              <w:ind w:firstLine="460"/>
            </w:pPr>
            <w:r>
              <w:t>совместная</w:t>
            </w:r>
            <w:r>
              <w:tab/>
              <w:t>работа</w:t>
            </w:r>
            <w:r>
              <w:tab/>
              <w:t>наста</w:t>
            </w:r>
          </w:p>
          <w:p w:rsidR="00B71094" w:rsidRDefault="00495F81">
            <w:pPr>
              <w:pStyle w:val="a5"/>
              <w:numPr>
                <w:ilvl w:val="0"/>
                <w:numId w:val="2"/>
              </w:numPr>
              <w:tabs>
                <w:tab w:val="left" w:pos="810"/>
              </w:tabs>
              <w:spacing w:line="312" w:lineRule="auto"/>
              <w:ind w:left="820" w:hanging="360"/>
            </w:pPr>
            <w:r>
              <w:t>наставляемого в соответствии с разработанным индивидуальным планом;</w:t>
            </w:r>
          </w:p>
          <w:p w:rsidR="00B71094" w:rsidRDefault="00495F81">
            <w:pPr>
              <w:pStyle w:val="a5"/>
              <w:numPr>
                <w:ilvl w:val="0"/>
                <w:numId w:val="2"/>
              </w:numPr>
              <w:tabs>
                <w:tab w:val="left" w:pos="810"/>
              </w:tabs>
              <w:spacing w:line="312" w:lineRule="auto"/>
              <w:ind w:firstLine="460"/>
            </w:pPr>
            <w:r>
              <w:t>итоговая встреча.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Индивидуальные планы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100% участников целевой модели наставничества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Куратор, классные руководители, руководители ШМО</w:t>
            </w:r>
          </w:p>
        </w:tc>
      </w:tr>
      <w:tr w:rsidR="00B71094">
        <w:trPr>
          <w:trHeight w:hRule="exact" w:val="802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Утверждение индивидуальных планов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 w:rsidP="00F5747F">
            <w:pPr>
              <w:pStyle w:val="a5"/>
              <w:spacing w:line="240" w:lineRule="auto"/>
            </w:pPr>
            <w:r>
              <w:t>До 20.09.</w:t>
            </w:r>
            <w:r w:rsidR="00495F81">
              <w:t xml:space="preserve"> 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Приказ по образовательной организации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100%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Директор</w:t>
            </w:r>
          </w:p>
        </w:tc>
      </w:tr>
      <w:tr w:rsidR="00B71094">
        <w:trPr>
          <w:trHeight w:hRule="exact" w:val="278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t>Реализация индивидуальных планов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t>Индивидуальные планы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Pr="00B948EE" w:rsidRDefault="00495F81">
            <w:pPr>
              <w:pStyle w:val="a5"/>
              <w:spacing w:line="240" w:lineRule="auto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До 90%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t>Куратор, наставники</w:t>
            </w:r>
          </w:p>
        </w:tc>
      </w:tr>
      <w:tr w:rsidR="00B71094">
        <w:trPr>
          <w:trHeight w:hRule="exact" w:val="1603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tabs>
                <w:tab w:val="left" w:pos="1522"/>
                <w:tab w:val="right" w:pos="3845"/>
              </w:tabs>
            </w:pPr>
            <w:r>
              <w:t>Организация общей заключительной встречи</w:t>
            </w:r>
            <w:r>
              <w:tab/>
              <w:t>участников</w:t>
            </w:r>
            <w:r>
              <w:tab/>
              <w:t>всех</w:t>
            </w:r>
          </w:p>
          <w:p w:rsidR="00B71094" w:rsidRDefault="00495F81">
            <w:pPr>
              <w:pStyle w:val="a5"/>
              <w:tabs>
                <w:tab w:val="left" w:pos="1277"/>
                <w:tab w:val="right" w:pos="3840"/>
              </w:tabs>
            </w:pPr>
            <w:r>
              <w:t>наставнических пар/групп в формате общешкольного праздника «за честь школы»</w:t>
            </w:r>
            <w:r>
              <w:tab/>
              <w:t>(номинация</w:t>
            </w:r>
            <w:r>
              <w:tab/>
              <w:t>«Лучший</w:t>
            </w:r>
          </w:p>
          <w:p w:rsidR="00B71094" w:rsidRDefault="00495F81">
            <w:pPr>
              <w:pStyle w:val="a5"/>
            </w:pPr>
            <w:r>
              <w:t>наставник», «Лучший наставляемый»,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ind w:firstLine="160"/>
            </w:pPr>
            <w:r>
              <w:t>Май 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Приказ о награждении на празднике «За честь школы», информация на сайте школы.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before="260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Не менее 90% участников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Координатор, Кураторы</w:t>
            </w:r>
          </w:p>
        </w:tc>
      </w:tr>
    </w:tbl>
    <w:p w:rsidR="00B71094" w:rsidRDefault="00495F81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28"/>
        <w:gridCol w:w="2453"/>
        <w:gridCol w:w="2650"/>
        <w:gridCol w:w="2707"/>
        <w:gridCol w:w="2640"/>
      </w:tblGrid>
      <w:tr w:rsidR="00B71094">
        <w:trPr>
          <w:trHeight w:hRule="exact" w:val="542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lastRenderedPageBreak/>
              <w:t>«Лучшая пара «Ученик-ученик» и</w:t>
            </w:r>
          </w:p>
          <w:p w:rsidR="00B71094" w:rsidRDefault="00495F81">
            <w:pPr>
              <w:pStyle w:val="a5"/>
              <w:spacing w:line="240" w:lineRule="auto"/>
            </w:pPr>
            <w:r>
              <w:t>«Учитель-учитель»)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</w:tr>
      <w:tr w:rsidR="00B71094">
        <w:trPr>
          <w:trHeight w:hRule="exact" w:val="283"/>
          <w:jc w:val="center"/>
        </w:trPr>
        <w:tc>
          <w:tcPr>
            <w:tcW w:w="1457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Программно-методическое сопровождение деятельности</w:t>
            </w:r>
          </w:p>
        </w:tc>
      </w:tr>
      <w:tr w:rsidR="00B71094">
        <w:trPr>
          <w:trHeight w:hRule="exact" w:val="1598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Разработка программно-методических материалов, необходимых для реализации программы (системы) наставничества для каждой из наставнической групп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>
            <w:pPr>
              <w:pStyle w:val="a5"/>
              <w:spacing w:line="240" w:lineRule="auto"/>
            </w:pPr>
            <w:r>
              <w:t xml:space="preserve"> Август</w:t>
            </w:r>
            <w:r w:rsidR="00495F81">
              <w:t xml:space="preserve"> 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</w:pPr>
            <w:r>
              <w:t>Программные, методические и дидактические материалы (дневники наставников и наставляемых, ИП,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Координатор, куратор, педагоги-психологи, кураторы инициативных групп</w:t>
            </w:r>
          </w:p>
        </w:tc>
      </w:tr>
      <w:tr w:rsidR="00B71094">
        <w:trPr>
          <w:trHeight w:hRule="exact" w:val="1862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Разработка формы диагностической анкеты, исходя из индивидуальных особенностей и потребностей наставляемого и ресурсов наставника для последующего мониторинга эффективности реализации целевой модели наставничества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>
            <w:pPr>
              <w:pStyle w:val="a5"/>
              <w:spacing w:line="240" w:lineRule="auto"/>
            </w:pPr>
            <w:r>
              <w:t xml:space="preserve"> Сентябрь</w:t>
            </w:r>
            <w:r w:rsidR="00495F81">
              <w:t xml:space="preserve"> 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Разработаны формы диагностической анкеты для каждой сформированной группы/пары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Координатор, куратор, педагоги-психологи, кураторы инициативных групп</w:t>
            </w:r>
          </w:p>
        </w:tc>
      </w:tr>
      <w:tr w:rsidR="00B71094">
        <w:trPr>
          <w:trHeight w:hRule="exact" w:val="274"/>
          <w:jc w:val="center"/>
        </w:trPr>
        <w:tc>
          <w:tcPr>
            <w:tcW w:w="14578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jc w:val="center"/>
            </w:pPr>
            <w:r>
              <w:rPr>
                <w:b/>
                <w:bCs/>
              </w:rPr>
              <w:t>Аналитическое сопровождение деятельности, мониторинг</w:t>
            </w:r>
          </w:p>
        </w:tc>
      </w:tr>
      <w:tr w:rsidR="00B71094">
        <w:trPr>
          <w:trHeight w:hRule="exact" w:val="1598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Анализ полученных анкет в ходе информационной кампании от потенциальных наставников наставляемых, определение запросов наставляемых и возможностей наставников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 w:rsidP="00F5747F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01октября</w:t>
            </w:r>
            <w:r w:rsidR="00495F81">
              <w:rPr>
                <w:sz w:val="24"/>
                <w:szCs w:val="24"/>
              </w:rPr>
              <w:t xml:space="preserve"> 2023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both"/>
            </w:pPr>
            <w:r>
              <w:t>Анкеты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Кураторы инициативных групп</w:t>
            </w:r>
          </w:p>
        </w:tc>
      </w:tr>
      <w:tr w:rsidR="00B71094">
        <w:trPr>
          <w:trHeight w:hRule="exact" w:val="133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Анализ анкет, заполненных после организации общей товарищеской встречи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Анкеты и приказ по организации о закреплении наставнических пар/группы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Кураторы инициативных групп</w:t>
            </w:r>
          </w:p>
        </w:tc>
      </w:tr>
      <w:tr w:rsidR="00B71094">
        <w:trPr>
          <w:trHeight w:hRule="exact" w:val="1066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Организация диагностики компетенций, возможностей наставников потребностей наставляемых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>
            <w:pPr>
              <w:pStyle w:val="a5"/>
              <w:spacing w:line="240" w:lineRule="auto"/>
              <w:ind w:firstLine="520"/>
            </w:pPr>
            <w:r>
              <w:t>1 раз в триместр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</w:pPr>
            <w:r>
              <w:t>Таблицы с результатами диагностики компетенций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</w:t>
            </w:r>
          </w:p>
        </w:tc>
      </w:tr>
      <w:tr w:rsidR="00B71094">
        <w:trPr>
          <w:trHeight w:hRule="exact" w:val="1070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Система учета обучающихся, молодых специалистов и педагогов, участвующих в программе (системе) наставничества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ind w:firstLine="520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t>Журнал учета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Координатор, куратор</w:t>
            </w:r>
          </w:p>
        </w:tc>
      </w:tr>
      <w:tr w:rsidR="00B71094">
        <w:trPr>
          <w:trHeight w:hRule="exact" w:val="283"/>
          <w:jc w:val="center"/>
        </w:trPr>
        <w:tc>
          <w:tcPr>
            <w:tcW w:w="1457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Информационное сопровождение деятельности</w:t>
            </w:r>
          </w:p>
        </w:tc>
      </w:tr>
      <w:tr w:rsidR="00B71094">
        <w:trPr>
          <w:trHeight w:hRule="exact" w:val="816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Default="00F5747F">
            <w:pPr>
              <w:pStyle w:val="a5"/>
            </w:pPr>
            <w:r>
              <w:t>Создание рубрики</w:t>
            </w:r>
            <w:r w:rsidR="00495F81">
              <w:t xml:space="preserve"> сайте ш</w:t>
            </w:r>
            <w:r>
              <w:t>колы и социальной сети</w:t>
            </w:r>
            <w:r w:rsidR="00495F81">
              <w:t>, мессенджерах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ind w:firstLine="520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</w:pPr>
            <w:r>
              <w:t>Ру</w:t>
            </w:r>
            <w:r w:rsidR="00F5747F">
              <w:t>брике на сайте школы</w:t>
            </w:r>
            <w:r>
              <w:t>, мессенджерах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Кураторы системный администратор</w:t>
            </w:r>
          </w:p>
        </w:tc>
      </w:tr>
    </w:tbl>
    <w:p w:rsidR="00B71094" w:rsidRDefault="00495F81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28"/>
        <w:gridCol w:w="2453"/>
        <w:gridCol w:w="2650"/>
        <w:gridCol w:w="2707"/>
        <w:gridCol w:w="2640"/>
      </w:tblGrid>
      <w:tr w:rsidR="00B71094">
        <w:trPr>
          <w:trHeight w:hRule="exact" w:val="1118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jc w:val="both"/>
            </w:pPr>
            <w:r>
              <w:lastRenderedPageBreak/>
              <w:t>Размещение информации о реализации целевой модели наставничества на сайте образовательной организации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tabs>
                <w:tab w:val="left" w:pos="1627"/>
              </w:tabs>
              <w:spacing w:after="4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Публикации, разработки</w:t>
            </w:r>
            <w:r>
              <w:rPr>
                <w:sz w:val="24"/>
                <w:szCs w:val="24"/>
              </w:rPr>
              <w:tab/>
              <w:t>занятий</w:t>
            </w:r>
          </w:p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итд.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2 в полугодие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Координатор, куратор, педагоги-психологи, кураторы инициативных групп</w:t>
            </w:r>
          </w:p>
        </w:tc>
      </w:tr>
      <w:tr w:rsidR="00B71094">
        <w:trPr>
          <w:trHeight w:hRule="exact" w:val="111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tabs>
                <w:tab w:val="left" w:pos="3672"/>
              </w:tabs>
              <w:spacing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Выступление</w:t>
            </w:r>
            <w:r>
              <w:rPr>
                <w:sz w:val="24"/>
                <w:szCs w:val="24"/>
              </w:rPr>
              <w:tab/>
              <w:t>на</w:t>
            </w:r>
          </w:p>
          <w:p w:rsidR="00B71094" w:rsidRDefault="00495F81">
            <w:pPr>
              <w:pStyle w:val="a5"/>
              <w:spacing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педагогическом(методическом)совете с о результатах реализации целевой модели наставничества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Протоколы педагогического (методического) совета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Координатор, куратор, педагоги-психологи, кураторы инициативных групп</w:t>
            </w:r>
          </w:p>
        </w:tc>
      </w:tr>
      <w:tr w:rsidR="00B71094">
        <w:trPr>
          <w:trHeight w:hRule="exact" w:val="133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tabs>
                <w:tab w:val="left" w:pos="1824"/>
                <w:tab w:val="left" w:pos="2554"/>
              </w:tabs>
              <w:jc w:val="both"/>
            </w:pPr>
            <w:r>
              <w:t>Выступления</w:t>
            </w:r>
            <w:r>
              <w:tab/>
              <w:t>на</w:t>
            </w:r>
            <w:r>
              <w:tab/>
              <w:t>родительских</w:t>
            </w:r>
          </w:p>
          <w:p w:rsidR="00B71094" w:rsidRDefault="00495F81">
            <w:pPr>
              <w:pStyle w:val="a5"/>
              <w:tabs>
                <w:tab w:val="left" w:pos="1742"/>
                <w:tab w:val="left" w:pos="2563"/>
              </w:tabs>
              <w:jc w:val="both"/>
            </w:pPr>
            <w:r>
              <w:t>собраниях</w:t>
            </w:r>
            <w:r>
              <w:tab/>
              <w:t>с</w:t>
            </w:r>
            <w:r>
              <w:tab/>
              <w:t>презентацией</w:t>
            </w:r>
          </w:p>
          <w:p w:rsidR="00B71094" w:rsidRDefault="00495F81">
            <w:pPr>
              <w:pStyle w:val="a5"/>
              <w:jc w:val="both"/>
            </w:pPr>
            <w:r>
              <w:t>(видеороликом) о реализации целевой модели наставничества, проведение анкетирования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Протоколы родительских собраний, фотоотчет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раза в год</w:t>
            </w: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Кураторы инициативных групп</w:t>
            </w:r>
          </w:p>
        </w:tc>
      </w:tr>
      <w:tr w:rsidR="00B71094">
        <w:trPr>
          <w:trHeight w:hRule="exact" w:val="288"/>
          <w:jc w:val="center"/>
        </w:trPr>
        <w:tc>
          <w:tcPr>
            <w:tcW w:w="1457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Управление реализацией целевой модели наставничеств на уровне образовательной организации</w:t>
            </w:r>
          </w:p>
        </w:tc>
      </w:tr>
      <w:tr w:rsidR="00B71094">
        <w:trPr>
          <w:trHeight w:hRule="exact" w:val="111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jc w:val="both"/>
            </w:pPr>
            <w:r>
              <w:t>Разработка дорожной карты на 2023 - 2024 учебный год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F5747F">
            <w:pPr>
              <w:pStyle w:val="a5"/>
              <w:spacing w:line="240" w:lineRule="auto"/>
              <w:jc w:val="center"/>
            </w:pPr>
            <w:r>
              <w:t>Август 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</w:pPr>
            <w:r>
              <w:rPr>
                <w:sz w:val="24"/>
                <w:szCs w:val="24"/>
              </w:rPr>
              <w:t xml:space="preserve">Дорожная карта </w:t>
            </w:r>
            <w:r w:rsidR="00F5747F">
              <w:t>о реализации</w:t>
            </w:r>
            <w:r>
              <w:t xml:space="preserve"> целевой модели наставничества.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Директор, координатор, куратор, куратор инициативных групп</w:t>
            </w:r>
          </w:p>
        </w:tc>
      </w:tr>
      <w:tr w:rsidR="00B71094">
        <w:trPr>
          <w:trHeight w:hRule="exact" w:val="1104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tabs>
                <w:tab w:val="left" w:pos="1238"/>
                <w:tab w:val="left" w:pos="2616"/>
              </w:tabs>
              <w:spacing w:line="240" w:lineRule="auto"/>
              <w:jc w:val="both"/>
            </w:pPr>
            <w:r>
              <w:t>Контроль</w:t>
            </w:r>
            <w:r>
              <w:tab/>
              <w:t>процедуры</w:t>
            </w:r>
            <w:r>
              <w:tab/>
            </w:r>
          </w:p>
          <w:p w:rsidR="00B71094" w:rsidRDefault="00495F81">
            <w:pPr>
              <w:pStyle w:val="a5"/>
              <w:tabs>
                <w:tab w:val="left" w:pos="1762"/>
                <w:tab w:val="left" w:pos="3187"/>
              </w:tabs>
              <w:spacing w:line="240" w:lineRule="auto"/>
              <w:jc w:val="both"/>
            </w:pPr>
            <w:r>
              <w:t>реализации</w:t>
            </w:r>
            <w:r>
              <w:tab/>
              <w:t>целевой</w:t>
            </w:r>
            <w:r>
              <w:tab/>
              <w:t>модели</w:t>
            </w:r>
          </w:p>
          <w:p w:rsidR="00B71094" w:rsidRDefault="00495F81">
            <w:pPr>
              <w:pStyle w:val="a5"/>
              <w:spacing w:line="240" w:lineRule="auto"/>
              <w:jc w:val="both"/>
            </w:pPr>
            <w:r>
              <w:t>наставничества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jc w:val="center"/>
            </w:pPr>
            <w: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Default="00495F81">
            <w:pPr>
              <w:pStyle w:val="a5"/>
              <w:tabs>
                <w:tab w:val="left" w:pos="1646"/>
              </w:tabs>
              <w:spacing w:line="240" w:lineRule="auto"/>
              <w:jc w:val="both"/>
            </w:pPr>
            <w:r>
              <w:rPr>
                <w:sz w:val="24"/>
                <w:szCs w:val="24"/>
              </w:rPr>
              <w:t>Отчет (аналитическая справка о результатах реализации</w:t>
            </w:r>
            <w:r>
              <w:rPr>
                <w:sz w:val="24"/>
                <w:szCs w:val="24"/>
              </w:rPr>
              <w:tab/>
            </w:r>
            <w:r>
              <w:t>целевой</w:t>
            </w:r>
          </w:p>
          <w:p w:rsidR="00B71094" w:rsidRDefault="00495F81">
            <w:pPr>
              <w:pStyle w:val="a5"/>
              <w:spacing w:line="262" w:lineRule="auto"/>
              <w:jc w:val="both"/>
            </w:pPr>
            <w:r>
              <w:t>модели наставничества)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Default="00B71094">
            <w:pPr>
              <w:rPr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Default="00495F81">
            <w:pPr>
              <w:pStyle w:val="a5"/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Координатор</w:t>
            </w:r>
          </w:p>
        </w:tc>
      </w:tr>
      <w:tr w:rsidR="00B71094">
        <w:trPr>
          <w:trHeight w:hRule="exact" w:val="562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jc w:val="both"/>
              <w:rPr>
                <w:color w:val="000000" w:themeColor="text1"/>
              </w:rPr>
            </w:pPr>
            <w:bookmarkStart w:id="8" w:name="_GoBack" w:colFirst="0" w:colLast="4"/>
            <w:r w:rsidRPr="00B948EE">
              <w:rPr>
                <w:color w:val="000000" w:themeColor="text1"/>
              </w:rPr>
              <w:t>Контроль реализации мероприятий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71094" w:rsidRPr="00B948EE" w:rsidRDefault="00495F81">
            <w:pPr>
              <w:pStyle w:val="a5"/>
              <w:spacing w:line="240" w:lineRule="auto"/>
              <w:jc w:val="both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Отчет по результатам контроля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B71094">
            <w:pPr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Координатор, куратор</w:t>
            </w:r>
          </w:p>
        </w:tc>
      </w:tr>
      <w:tr w:rsidR="00B71094">
        <w:trPr>
          <w:trHeight w:hRule="exact" w:val="835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jc w:val="both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Корректировка дорожной карты на 2023 - 2024 учебный год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jc w:val="center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Мая 2023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jc w:val="both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Приказ о внесении изменений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71094" w:rsidRPr="00B948EE" w:rsidRDefault="00B71094">
            <w:pPr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Pr="00B948EE" w:rsidRDefault="00495F81">
            <w:pPr>
              <w:pStyle w:val="a5"/>
              <w:spacing w:line="240" w:lineRule="auto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Координатор, куратор, куратор инициативных групп</w:t>
            </w:r>
          </w:p>
        </w:tc>
      </w:tr>
      <w:tr w:rsidR="00B71094">
        <w:trPr>
          <w:trHeight w:hRule="exact" w:val="1123"/>
          <w:jc w:val="center"/>
        </w:trPr>
        <w:tc>
          <w:tcPr>
            <w:tcW w:w="4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Pr="00B948EE" w:rsidRDefault="00495F81">
            <w:pPr>
              <w:pStyle w:val="a5"/>
              <w:tabs>
                <w:tab w:val="left" w:pos="2016"/>
                <w:tab w:val="left" w:pos="3778"/>
              </w:tabs>
              <w:jc w:val="both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Участие</w:t>
            </w:r>
            <w:r w:rsidR="00F5747F" w:rsidRPr="00B948EE">
              <w:rPr>
                <w:color w:val="000000" w:themeColor="text1"/>
              </w:rPr>
              <w:t xml:space="preserve"> </w:t>
            </w:r>
            <w:r w:rsidRPr="00B948EE">
              <w:rPr>
                <w:color w:val="000000" w:themeColor="text1"/>
              </w:rPr>
              <w:t>обучающихся и педагогов в муниципальных,</w:t>
            </w:r>
            <w:r w:rsidRPr="00B948EE">
              <w:rPr>
                <w:color w:val="000000" w:themeColor="text1"/>
              </w:rPr>
              <w:tab/>
              <w:t>региональных</w:t>
            </w:r>
            <w:r w:rsidRPr="00B948EE">
              <w:rPr>
                <w:color w:val="000000" w:themeColor="text1"/>
              </w:rPr>
              <w:tab/>
              <w:t>и</w:t>
            </w:r>
          </w:p>
          <w:p w:rsidR="00B71094" w:rsidRPr="00B948EE" w:rsidRDefault="00495F81">
            <w:pPr>
              <w:pStyle w:val="a5"/>
              <w:tabs>
                <w:tab w:val="left" w:pos="2554"/>
              </w:tabs>
              <w:jc w:val="both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всероссийских</w:t>
            </w:r>
            <w:r w:rsidRPr="00B948EE">
              <w:rPr>
                <w:color w:val="000000" w:themeColor="text1"/>
              </w:rPr>
              <w:tab/>
              <w:t>тематических</w:t>
            </w:r>
          </w:p>
          <w:p w:rsidR="00B71094" w:rsidRPr="00B948EE" w:rsidRDefault="00495F81">
            <w:pPr>
              <w:pStyle w:val="a5"/>
              <w:jc w:val="both"/>
              <w:rPr>
                <w:color w:val="000000" w:themeColor="text1"/>
              </w:rPr>
            </w:pPr>
            <w:r w:rsidRPr="00B948EE">
              <w:rPr>
                <w:color w:val="000000" w:themeColor="text1"/>
              </w:rPr>
              <w:t>мероприятиях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Pr="00B948EE" w:rsidRDefault="00495F81">
            <w:pPr>
              <w:pStyle w:val="a5"/>
              <w:spacing w:line="240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В течение года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B71094" w:rsidRPr="00B948EE" w:rsidRDefault="00495F81">
            <w:pPr>
              <w:pStyle w:val="a5"/>
              <w:tabs>
                <w:tab w:val="left" w:pos="1435"/>
              </w:tabs>
              <w:spacing w:line="240" w:lineRule="auto"/>
              <w:jc w:val="both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Наградной</w:t>
            </w:r>
            <w:r w:rsidRPr="00B948EE">
              <w:rPr>
                <w:color w:val="000000" w:themeColor="text1"/>
                <w:sz w:val="24"/>
                <w:szCs w:val="24"/>
              </w:rPr>
              <w:tab/>
              <w:t>материал,</w:t>
            </w:r>
          </w:p>
          <w:p w:rsidR="00B71094" w:rsidRPr="00B948EE" w:rsidRDefault="00495F81">
            <w:pPr>
              <w:pStyle w:val="a5"/>
              <w:spacing w:line="240" w:lineRule="auto"/>
              <w:jc w:val="both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публикации в СМИ, информационных ресурсах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71094" w:rsidRPr="00B948EE" w:rsidRDefault="00B71094">
            <w:pPr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71094" w:rsidRPr="00B948EE" w:rsidRDefault="00495F81">
            <w:pPr>
              <w:pStyle w:val="a5"/>
              <w:spacing w:line="240" w:lineRule="auto"/>
              <w:rPr>
                <w:color w:val="000000" w:themeColor="text1"/>
                <w:sz w:val="24"/>
                <w:szCs w:val="24"/>
              </w:rPr>
            </w:pPr>
            <w:r w:rsidRPr="00B948EE">
              <w:rPr>
                <w:color w:val="000000" w:themeColor="text1"/>
                <w:sz w:val="24"/>
                <w:szCs w:val="24"/>
              </w:rPr>
              <w:t>Директор, координатор, куратор, куратор инициативных групп</w:t>
            </w:r>
          </w:p>
        </w:tc>
      </w:tr>
      <w:bookmarkEnd w:id="8"/>
    </w:tbl>
    <w:p w:rsidR="00495F81" w:rsidRDefault="00495F81"/>
    <w:sectPr w:rsidR="00495F81">
      <w:pgSz w:w="16840" w:h="11900" w:orient="landscape"/>
      <w:pgMar w:top="281" w:right="1160" w:bottom="692" w:left="968" w:header="0" w:footer="264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CA8" w:rsidRDefault="00032CA8">
      <w:r>
        <w:separator/>
      </w:r>
    </w:p>
  </w:endnote>
  <w:endnote w:type="continuationSeparator" w:id="0">
    <w:p w:rsidR="00032CA8" w:rsidRDefault="00032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CA8" w:rsidRDefault="00032CA8"/>
  </w:footnote>
  <w:footnote w:type="continuationSeparator" w:id="0">
    <w:p w:rsidR="00032CA8" w:rsidRDefault="00032CA8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D60FB3"/>
    <w:multiLevelType w:val="multilevel"/>
    <w:tmpl w:val="D242B8BE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283012F"/>
    <w:multiLevelType w:val="multilevel"/>
    <w:tmpl w:val="40C65A22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094"/>
    <w:rsid w:val="00032CA8"/>
    <w:rsid w:val="00066C64"/>
    <w:rsid w:val="00072520"/>
    <w:rsid w:val="002B5034"/>
    <w:rsid w:val="00495F81"/>
    <w:rsid w:val="00B71094"/>
    <w:rsid w:val="00B948EE"/>
    <w:rsid w:val="00CD2FC7"/>
    <w:rsid w:val="00F5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E5F61"/>
  <w15:docId w15:val="{8CAEA9FD-BD5F-4D4D-82FD-926E90623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a5">
    <w:name w:val="Другое"/>
    <w:basedOn w:val="a"/>
    <w:link w:val="a4"/>
    <w:pPr>
      <w:spacing w:line="252" w:lineRule="auto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1093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МАУ ДПО Центр развития образования г. Братска</dc:creator>
  <cp:keywords/>
  <cp:lastModifiedBy>User</cp:lastModifiedBy>
  <cp:revision>2</cp:revision>
  <dcterms:created xsi:type="dcterms:W3CDTF">2023-11-04T06:04:00Z</dcterms:created>
  <dcterms:modified xsi:type="dcterms:W3CDTF">2023-11-04T06:04:00Z</dcterms:modified>
</cp:coreProperties>
</file>